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704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02"/>
        <w:gridCol w:w="320"/>
        <w:gridCol w:w="11182"/>
      </w:tblGrid>
      <w:tr>
        <w:trPr/>
        <w:tc>
          <w:tcPr>
            <w:tcW w:w="4202" w:type="dxa"/>
            <w:tcBorders/>
            <w:shd w:fill="auto" w:val="clear"/>
          </w:tcPr>
          <w:p>
            <w:pPr>
              <w:pStyle w:val="TableContents"/>
              <w:spacing w:before="200" w:after="120"/>
              <w:rPr/>
            </w:pPr>
            <w:r>
              <w:rPr/>
              <w:drawing>
                <wp:anchor behindDoc="0" distT="0" distB="6350" distL="114300" distR="118110" simplePos="0" locked="0" layoutInCell="1" allowOverlap="1" relativeHeight="2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-690880</wp:posOffset>
                  </wp:positionV>
                  <wp:extent cx="2244090" cy="3155950"/>
                  <wp:effectExtent l="0" t="0" r="0" b="0"/>
                  <wp:wrapSquare wrapText="bothSides"/>
                  <wp:docPr id="1" name="Picture 1" descr="http://climateemergencydeclaration.org/wp-content/uploads/2018/09/dont-mention-the-emerCOVER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climateemergencydeclaration.org/wp-content/uploads/2018/09/dont-mention-the-emerCOVER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31780" t="6666" r="32593" b="7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090" cy="315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" w:type="dxa"/>
            <w:tcBorders/>
            <w:shd w:fill="auto" w:val="clear"/>
          </w:tcPr>
          <w:p>
            <w:pPr>
              <w:pStyle w:val="TableContents"/>
              <w:spacing w:before="200" w:after="120"/>
              <w:rPr/>
            </w:pPr>
            <w:r>
              <w:rPr/>
            </w:r>
          </w:p>
        </w:tc>
        <w:tc>
          <w:tcPr>
            <w:tcW w:w="11182" w:type="dxa"/>
            <w:tcBorders/>
            <w:shd w:fill="auto" w:val="clear"/>
          </w:tcPr>
          <w:p>
            <w:pPr>
              <w:pStyle w:val="FrameContents"/>
              <w:spacing w:before="200" w:after="120"/>
              <w:rPr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Climate emergency! Making the case for emergency action</w:t>
            </w:r>
          </w:p>
          <w:p>
            <w:pPr>
              <w:pStyle w:val="FrameContents"/>
              <w:rPr>
                <w:color w:val="000000"/>
              </w:rPr>
            </w:pPr>
            <w:r>
              <w:rPr>
                <w:color w:val="000000"/>
              </w:rPr>
              <w:t>As climate catastrophe looms ever closer, some opinion leaders still hold fast to the view that we must not mention the seriousness of our plight for fear of demoralising people.</w:t>
            </w:r>
          </w:p>
          <w:p>
            <w:pPr>
              <w:pStyle w:val="FrameContents"/>
              <w:rPr>
                <w:color w:val="000000"/>
              </w:rPr>
            </w:pPr>
            <w:r>
              <w:rPr>
                <w:color w:val="000000"/>
              </w:rPr>
              <w:t xml:space="preserve">But how could we explain to our children, in some dystopian future of runaway global warming, that we held back from telling the truth at a time when human action could still have made a difference? </w:t>
            </w:r>
          </w:p>
          <w:p>
            <w:pPr>
              <w:pStyle w:val="FrameContents"/>
              <w:rPr>
                <w:color w:val="000000"/>
              </w:rPr>
            </w:pPr>
            <w:r>
              <w:rPr>
                <w:color w:val="000000"/>
              </w:rPr>
              <w:t xml:space="preserve">It’s time to talk honestly about the climate emergency and what we need to do to save human civilisation and the precious ecosystems on which we depend. </w:t>
            </w:r>
          </w:p>
          <w:p>
            <w:pPr>
              <w:pStyle w:val="FrameContents"/>
              <w:rPr>
                <w:color w:val="000000"/>
              </w:rPr>
            </w:pPr>
            <w:r>
              <w:rPr>
                <w:i/>
                <w:color w:val="000000"/>
              </w:rPr>
              <w:t>‘</w:t>
            </w:r>
            <w:r>
              <w:rPr>
                <w:i/>
                <w:color w:val="000000"/>
              </w:rPr>
              <w:t>Don’t mention the emergency?’</w:t>
            </w:r>
            <w:r>
              <w:rPr>
                <w:color w:val="000000"/>
              </w:rPr>
              <w:t xml:space="preserve"> a 24-page booklet with extensive references. Download a copy and give it to your local political representatives and others in your local networks </w:t>
            </w:r>
          </w:p>
          <w:p>
            <w:pPr>
              <w:pStyle w:val="FrameContents"/>
              <w:spacing w:before="200" w:after="120"/>
              <w:rPr/>
            </w:pPr>
            <w:r>
              <w:rPr>
                <w:color w:val="000000"/>
                <w:sz w:val="32"/>
                <w:szCs w:val="32"/>
              </w:rPr>
              <w:t xml:space="preserve">Download at: </w:t>
            </w:r>
            <w:hyperlink r:id="rId3">
              <w:r>
                <w:rPr>
                  <w:rStyle w:val="InternetLink"/>
                  <w:color w:val="000000"/>
                  <w:sz w:val="32"/>
                  <w:szCs w:val="32"/>
                </w:rPr>
                <w:t>http://climateemergencydeclaration.org/climatemessaging</w:t>
              </w:r>
            </w:hyperlink>
            <w:r>
              <w:rPr>
                <w:color w:val="000000"/>
                <w:sz w:val="32"/>
                <w:szCs w:val="32"/>
              </w:rPr>
              <w:br/>
              <w:t xml:space="preserve">                    </w:t>
            </w:r>
            <w:r>
              <w:rPr>
                <w:color w:val="000000"/>
                <w:sz w:val="32"/>
                <w:szCs w:val="32"/>
              </w:rPr>
              <w:t xml:space="preserve">or </w:t>
            </w:r>
            <w:hyperlink r:id="rId4">
              <w:r>
                <w:rPr>
                  <w:rStyle w:val="InternetLink"/>
                  <w:color w:val="000000"/>
                  <w:sz w:val="32"/>
                  <w:szCs w:val="32"/>
                </w:rPr>
                <w:t>https://bit.ly/2UGHBZG</w:t>
              </w:r>
            </w:hyperlink>
          </w:p>
        </w:tc>
      </w:tr>
      <w:tr>
        <w:trPr/>
        <w:tc>
          <w:tcPr>
            <w:tcW w:w="4202" w:type="dxa"/>
            <w:tcBorders/>
            <w:shd w:fill="auto" w:val="clear"/>
          </w:tcPr>
          <w:p>
            <w:pPr>
              <w:pStyle w:val="TableContents"/>
              <w:spacing w:before="200" w:after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20" w:type="dxa"/>
            <w:tcBorders/>
            <w:shd w:fill="auto" w:val="clear"/>
          </w:tcPr>
          <w:p>
            <w:pPr>
              <w:pStyle w:val="TableContents"/>
              <w:spacing w:before="200" w:after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1182" w:type="dxa"/>
            <w:tcBorders/>
            <w:shd w:fill="auto" w:val="clear"/>
          </w:tcPr>
          <w:p>
            <w:pPr>
              <w:pStyle w:val="FrameContents"/>
              <w:spacing w:before="200" w:after="12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</w:tr>
      <w:tr>
        <w:trPr>
          <w:trHeight w:val="5186" w:hRule="atLeast"/>
        </w:trPr>
        <w:tc>
          <w:tcPr>
            <w:tcW w:w="4202" w:type="dxa"/>
            <w:tcBorders/>
            <w:shd w:fill="auto" w:val="clear"/>
          </w:tcPr>
          <w:p>
            <w:pPr>
              <w:pStyle w:val="TableContents"/>
              <w:spacing w:before="200" w:after="120"/>
              <w:rPr/>
            </w:pPr>
            <w:r>
              <w:rPr/>
              <w:drawing>
                <wp:anchor behindDoc="0" distT="0" distB="6350" distL="114300" distR="118110" simplePos="0" locked="0" layoutInCell="1" allowOverlap="1" relativeHeight="3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-690880</wp:posOffset>
                  </wp:positionV>
                  <wp:extent cx="2244090" cy="3155950"/>
                  <wp:effectExtent l="0" t="0" r="0" b="0"/>
                  <wp:wrapSquare wrapText="bothSides"/>
                  <wp:docPr id="2" name="Image1" descr="http://climateemergencydeclaration.org/wp-content/uploads/2018/09/dont-mention-the-emerCOVER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http://climateemergencydeclaration.org/wp-content/uploads/2018/09/dont-mention-the-emerCOVER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1780" t="6666" r="32593" b="7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090" cy="315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" w:type="dxa"/>
            <w:tcBorders/>
            <w:shd w:fill="auto" w:val="clear"/>
          </w:tcPr>
          <w:p>
            <w:pPr>
              <w:pStyle w:val="TableContents"/>
              <w:spacing w:before="200" w:after="120"/>
              <w:rPr/>
            </w:pPr>
            <w:r>
              <w:rPr/>
            </w:r>
          </w:p>
        </w:tc>
        <w:tc>
          <w:tcPr>
            <w:tcW w:w="11182" w:type="dxa"/>
            <w:tcBorders/>
            <w:shd w:fill="auto" w:val="clear"/>
          </w:tcPr>
          <w:p>
            <w:pPr>
              <w:pStyle w:val="FrameContents"/>
              <w:spacing w:before="200" w:after="120"/>
              <w:rPr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Climate emergency! Making the case for emergency action</w:t>
            </w:r>
          </w:p>
          <w:p>
            <w:pPr>
              <w:pStyle w:val="FrameContents"/>
              <w:rPr>
                <w:color w:val="000000"/>
              </w:rPr>
            </w:pPr>
            <w:r>
              <w:rPr>
                <w:color w:val="000000"/>
              </w:rPr>
              <w:t>As climate catastrophe looms ever closer, some opinion leaders still hold fast to the view that we must not mention the seriousness of our plight for fear of demoralising people.</w:t>
            </w:r>
          </w:p>
          <w:p>
            <w:pPr>
              <w:pStyle w:val="FrameContents"/>
              <w:rPr>
                <w:color w:val="000000"/>
              </w:rPr>
            </w:pPr>
            <w:r>
              <w:rPr>
                <w:color w:val="000000"/>
              </w:rPr>
              <w:t xml:space="preserve">But how could we explain to our children, in some dystopian future of runaway global warming, that we held back from telling the truth at a time when human action could still have made a difference? </w:t>
            </w:r>
          </w:p>
          <w:p>
            <w:pPr>
              <w:pStyle w:val="FrameContents"/>
              <w:rPr>
                <w:color w:val="000000"/>
              </w:rPr>
            </w:pPr>
            <w:r>
              <w:rPr>
                <w:color w:val="000000"/>
              </w:rPr>
              <w:t xml:space="preserve">It’s time to talk honestly about the climate emergency and what we need to do to save human civilisation and the precious ecosystems on which we depend. </w:t>
            </w:r>
          </w:p>
          <w:p>
            <w:pPr>
              <w:pStyle w:val="FrameContents"/>
              <w:rPr>
                <w:color w:val="000000"/>
              </w:rPr>
            </w:pPr>
            <w:r>
              <w:rPr>
                <w:i/>
                <w:color w:val="000000"/>
              </w:rPr>
              <w:t>‘</w:t>
            </w:r>
            <w:r>
              <w:rPr>
                <w:i/>
                <w:color w:val="000000"/>
              </w:rPr>
              <w:t>Don’t mention the emergency?’</w:t>
            </w:r>
            <w:r>
              <w:rPr>
                <w:color w:val="000000"/>
              </w:rPr>
              <w:t xml:space="preserve"> a 24-page booklet with extensive references. Download a copy and give it to your local political representatives and others in your local networks </w:t>
            </w:r>
          </w:p>
          <w:p>
            <w:pPr>
              <w:pStyle w:val="FrameContents"/>
              <w:spacing w:before="200" w:after="120"/>
              <w:rPr/>
            </w:pPr>
            <w:r>
              <w:rPr>
                <w:color w:val="000000"/>
                <w:sz w:val="32"/>
                <w:szCs w:val="32"/>
              </w:rPr>
              <w:t xml:space="preserve">Download at: </w:t>
            </w:r>
            <w:hyperlink r:id="rId6">
              <w:r>
                <w:rPr>
                  <w:rStyle w:val="InternetLink"/>
                  <w:color w:val="000000"/>
                  <w:sz w:val="32"/>
                  <w:szCs w:val="32"/>
                </w:rPr>
                <w:t>http://climateemergencydeclaration.org/climatemessaging</w:t>
              </w:r>
            </w:hyperlink>
            <w:r>
              <w:rPr>
                <w:color w:val="000000"/>
                <w:sz w:val="32"/>
                <w:szCs w:val="32"/>
              </w:rPr>
              <w:t xml:space="preserve"> </w:t>
              <w:br/>
              <w:t xml:space="preserve">                    </w:t>
            </w:r>
            <w:r>
              <w:rPr>
                <w:color w:val="000000"/>
                <w:sz w:val="32"/>
                <w:szCs w:val="32"/>
              </w:rPr>
              <w:t xml:space="preserve">or </w:t>
            </w:r>
            <w:hyperlink r:id="rId7">
              <w:r>
                <w:rPr>
                  <w:rStyle w:val="InternetLink"/>
                  <w:color w:val="000000"/>
                  <w:sz w:val="32"/>
                  <w:szCs w:val="32"/>
                </w:rPr>
                <w:t>https://bit.ly/2UGHBZG</w:t>
              </w:r>
            </w:hyperlink>
          </w:p>
        </w:tc>
      </w:tr>
    </w:tbl>
    <w:p>
      <w:pPr>
        <w:pStyle w:val="Normal"/>
        <w:spacing w:before="200" w:after="120"/>
        <w:rPr/>
      </w:pPr>
      <w:r>
        <w:rPr/>
      </w:r>
    </w:p>
    <w:sectPr>
      <w:type w:val="nextPage"/>
      <w:pgSz w:orient="landscape" w:w="16838" w:h="11906"/>
      <w:pgMar w:left="567" w:right="567" w:header="0" w:top="142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A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200" w:after="12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b091e"/>
    <w:rPr>
      <w:rFonts w:ascii="Tahoma" w:hAnsi="Tahoma" w:cs="Tahoma"/>
      <w:sz w:val="16"/>
      <w:szCs w:val="16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09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ListContents">
    <w:name w:val="List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climateemergencydeclaration.org/climatemessaging" TargetMode="External"/><Relationship Id="rId4" Type="http://schemas.openxmlformats.org/officeDocument/2006/relationships/hyperlink" Target="https://bit.ly/2UGHBZG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climateemergencydeclaration.org/climatemessaging" TargetMode="External"/><Relationship Id="rId7" Type="http://schemas.openxmlformats.org/officeDocument/2006/relationships/hyperlink" Target="https://bit.ly/2UGHBZG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LibreOffice/5.1.6.2$Linux_X86_64 LibreOffice_project/10m0$Build-2</Application>
  <Pages>1</Pages>
  <Words>266</Words>
  <Characters>1454</Characters>
  <CharactersWithSpaces>1755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2019-01-31T00:54:00Z</dcterms:created>
  <dc:creator>Jane Morton</dc:creator>
  <dc:description/>
  <dc:language>sv-SE</dc:language>
  <cp:lastModifiedBy/>
  <dcterms:modified xsi:type="dcterms:W3CDTF">2019-02-07T11:33:25Z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